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93CF" w14:textId="2F9299CB" w:rsidR="00806FC1" w:rsidRPr="005230FB" w:rsidRDefault="00806FC1" w:rsidP="005230FB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48"/>
          <w:szCs w:val="48"/>
          <w:lang w:eastAsia="zh-CN"/>
        </w:rPr>
      </w:pPr>
      <w:r w:rsidRPr="005230FB">
        <w:rPr>
          <w:rFonts w:ascii="TH SarabunPSK" w:eastAsia="SimSun" w:hAnsi="TH SarabunPSK" w:cs="TH SarabunPSK"/>
          <w:b/>
          <w:bCs/>
          <w:sz w:val="48"/>
          <w:szCs w:val="48"/>
          <w:cs/>
          <w:lang w:eastAsia="zh-CN"/>
        </w:rPr>
        <w:t>ระเบียบคณะกรรมการสิทธิมนุษยชนแห่งชาติ</w:t>
      </w:r>
    </w:p>
    <w:p w14:paraId="4BE63AA6" w14:textId="77777777" w:rsidR="00806FC1" w:rsidRPr="005230FB" w:rsidRDefault="00806FC1" w:rsidP="005230FB">
      <w:pPr>
        <w:spacing w:after="0" w:line="240" w:lineRule="auto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ว่าด้วยการกำหนดคุณสมบัติ วิธีการสรรหา และการคัดเลือก</w:t>
      </w:r>
    </w:p>
    <w:p w14:paraId="5A64D2F6" w14:textId="6CCDA454" w:rsidR="00806FC1" w:rsidRPr="005230FB" w:rsidRDefault="00806FC1" w:rsidP="005230FB">
      <w:pPr>
        <w:spacing w:after="0" w:line="240" w:lineRule="auto"/>
        <w:jc w:val="center"/>
        <w:rPr>
          <w:rFonts w:ascii="TH SarabunPSK" w:eastAsia="SimSun" w:hAnsi="TH SarabunPSK" w:cs="TH SarabunPSK"/>
          <w:sz w:val="34"/>
          <w:szCs w:val="34"/>
          <w:cs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เลขาธิการคณะกรรมการสิทธิมนุษยชนแห่งชาติ</w:t>
      </w:r>
      <w:r w:rsidRPr="005230FB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(ฉบับที่ </w:t>
      </w:r>
      <w:r w:rsidR="005230F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๕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</w:p>
    <w:p w14:paraId="68FE0D58" w14:textId="55C3A8F9" w:rsidR="00806FC1" w:rsidRPr="005230FB" w:rsidRDefault="001D27E6" w:rsidP="005230FB">
      <w:pPr>
        <w:spacing w:after="0" w:line="240" w:lineRule="auto"/>
        <w:jc w:val="center"/>
        <w:rPr>
          <w:rFonts w:ascii="TH SarabunPSK" w:eastAsia="SimSun" w:hAnsi="TH SarabunPSK" w:cs="TH SarabunPSK"/>
          <w:sz w:val="34"/>
          <w:szCs w:val="34"/>
          <w:cs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พ.ศ.</w:t>
      </w:r>
      <w:r w:rsidR="00812A25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5230F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๒๕๖๙</w:t>
      </w:r>
    </w:p>
    <w:p w14:paraId="7552CAF9" w14:textId="77777777" w:rsidR="00806FC1" w:rsidRPr="005230FB" w:rsidRDefault="00806FC1" w:rsidP="005230FB">
      <w:pPr>
        <w:spacing w:after="0" w:line="240" w:lineRule="auto"/>
        <w:jc w:val="center"/>
        <w:rPr>
          <w:rFonts w:ascii="TH SarabunPSK" w:eastAsia="SimSun" w:hAnsi="TH SarabunPSK" w:cs="TH SarabunPSK"/>
          <w:sz w:val="34"/>
          <w:szCs w:val="34"/>
          <w:u w:val="thick"/>
          <w:lang w:eastAsia="zh-CN"/>
        </w:rPr>
      </w:pPr>
      <w:r w:rsidRPr="005230FB">
        <w:rPr>
          <w:rFonts w:ascii="TH SarabunPSK" w:eastAsia="SimSun" w:hAnsi="TH SarabunPSK" w:cs="TH SarabunPSK"/>
          <w:noProof/>
          <w:sz w:val="34"/>
          <w:szCs w:val="34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1647" wp14:editId="28C78DFE">
                <wp:simplePos x="0" y="0"/>
                <wp:positionH relativeFrom="column">
                  <wp:posOffset>2194560</wp:posOffset>
                </wp:positionH>
                <wp:positionV relativeFrom="paragraph">
                  <wp:posOffset>79071</wp:posOffset>
                </wp:positionV>
                <wp:extent cx="1264229" cy="0"/>
                <wp:effectExtent l="0" t="0" r="317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D736CE"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8pt,6.25pt" to="272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0441A2C7" w14:textId="77777777" w:rsidR="00806FC1" w:rsidRPr="005230FB" w:rsidRDefault="00362E6F" w:rsidP="005230FB">
      <w:pPr>
        <w:spacing w:after="0" w:line="240" w:lineRule="auto"/>
        <w:jc w:val="thaiDistribute"/>
        <w:rPr>
          <w:rFonts w:ascii="TH SarabunPSK" w:eastAsia="SimSun" w:hAnsi="TH SarabunPSK" w:cs="TH SarabunPSK"/>
          <w:sz w:val="34"/>
          <w:szCs w:val="34"/>
          <w:cs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ab/>
      </w:r>
      <w:r w:rsidR="00806FC1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โดยที่เป็นการสมควรปรับปรุงระเบียบคณะกรรมการสิทธิมนุษยชนแห่งชาติว่าด้วยการกำหนด</w:t>
      </w:r>
      <w:r w:rsidR="00806FC1" w:rsidRPr="005230FB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คุณสมบัติ วิธีการสรรหา และการคัดเลือกเลขาธิการคณะกรรมการสิทธิมนุษยชนแห่งชาติ</w:t>
      </w:r>
      <w:r w:rsidRPr="005230FB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ให้เหมาะสมยิ่งขึ้น</w:t>
      </w:r>
      <w:r w:rsidR="00005E97" w:rsidRPr="005230FB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 xml:space="preserve"> </w:t>
      </w:r>
    </w:p>
    <w:p w14:paraId="650E6A8E" w14:textId="33FCF72A" w:rsidR="00806FC1" w:rsidRPr="005230FB" w:rsidRDefault="005D706D" w:rsidP="005230FB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ab/>
      </w:r>
      <w:r w:rsidR="00806FC1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อาศัยอำนาจตามความในมาตรา ๔๙ (๖) แห่งพระราชบัญญัติประกอบรัฐธรรมนูญว่าด้วย</w:t>
      </w:r>
      <w:r w:rsidR="00806FC1" w:rsidRPr="005230FB">
        <w:rPr>
          <w:rFonts w:ascii="TH SarabunPSK" w:eastAsia="SimSun" w:hAnsi="TH SarabunPSK" w:cs="TH SarabunPSK"/>
          <w:spacing w:val="-4"/>
          <w:sz w:val="34"/>
          <w:szCs w:val="34"/>
          <w:cs/>
          <w:lang w:eastAsia="zh-CN"/>
        </w:rPr>
        <w:t>คณะกรรมการสิทธิมนุษยชนแห่งชาติ พ.ศ. ๒๕๖๐ คณะกรรมการสิทธิมนุษยชนแห่งชาติจึงออกระเบียบไว้</w:t>
      </w:r>
      <w:r w:rsidR="00806FC1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ดังต่อไปนี้</w:t>
      </w:r>
    </w:p>
    <w:p w14:paraId="0AA2D90F" w14:textId="77777777" w:rsidR="005230FB" w:rsidRPr="005230FB" w:rsidRDefault="005230FB" w:rsidP="005230FB">
      <w:pPr>
        <w:spacing w:after="0" w:line="240" w:lineRule="auto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1F68BFCF" w14:textId="5B9F2813" w:rsidR="00806FC1" w:rsidRPr="005230FB" w:rsidRDefault="005D706D" w:rsidP="005230FB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ข้อ ๑ </w:t>
      </w:r>
      <w:r w:rsidR="000F01EF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806FC1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ระเบียบนี้เรียกว่า </w:t>
      </w:r>
      <w:r w:rsidR="00806FC1" w:rsidRPr="005230FB">
        <w:rPr>
          <w:rFonts w:ascii="TH SarabunPSK" w:eastAsia="SimSun" w:hAnsi="TH SarabunPSK" w:cs="TH SarabunPSK"/>
          <w:sz w:val="34"/>
          <w:szCs w:val="34"/>
          <w:lang w:eastAsia="zh-CN"/>
        </w:rPr>
        <w:t>“</w:t>
      </w:r>
      <w:r w:rsidR="00806FC1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ระเบียบคณะกรรมการสิทธิมนุษยชนแห่งชาติว่าด้วยการกำหนดคุณสมบัติ วิธีการสรรหา และการคัดเลือกเลขาธิการคณะกรรมการสิทธิมนุษยชนแห่งชาติ 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(ฉบับที่ </w:t>
      </w:r>
      <w:r w:rsidR="005230F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๕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) พ.ศ. </w:t>
      </w:r>
      <w:r w:rsidR="005230F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๒๕๖๙</w:t>
      </w:r>
      <w:r w:rsidR="00806FC1" w:rsidRPr="005230FB">
        <w:rPr>
          <w:rFonts w:ascii="TH SarabunPSK" w:eastAsia="SimSun" w:hAnsi="TH SarabunPSK" w:cs="TH SarabunPSK"/>
          <w:sz w:val="34"/>
          <w:szCs w:val="34"/>
          <w:lang w:eastAsia="zh-CN"/>
        </w:rPr>
        <w:t>”</w:t>
      </w:r>
    </w:p>
    <w:p w14:paraId="50083D6C" w14:textId="77777777" w:rsidR="005230FB" w:rsidRPr="005230FB" w:rsidRDefault="005230FB" w:rsidP="005230FB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7734C688" w14:textId="246DBCEA" w:rsidR="00806FC1" w:rsidRPr="005230FB" w:rsidRDefault="005230FB" w:rsidP="005230FB">
      <w:pPr>
        <w:spacing w:after="0" w:line="240" w:lineRule="auto"/>
        <w:ind w:firstLine="709"/>
        <w:jc w:val="both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5230FB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ข้อ ๒</w:t>
      </w:r>
      <w:bookmarkStart w:id="0" w:name="_ftnref1"/>
      <w:r w:rsidRPr="005230FB">
        <w:rPr>
          <w:rFonts w:ascii="TH SarabunPSK" w:eastAsia="Calibri" w:hAnsi="TH SarabunPSK" w:cs="TH SarabunPSK"/>
          <w:sz w:val="34"/>
          <w:szCs w:val="34"/>
          <w:vertAlign w:val="superscript"/>
          <w:cs/>
        </w:rPr>
        <w:footnoteReference w:id="1"/>
      </w:r>
      <w:bookmarkEnd w:id="0"/>
      <w:r w:rsidRPr="005230FB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 </w:t>
      </w:r>
      <w:r w:rsidR="00806FC1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ระเบียบนี้ให้ใช้บังคับตั้งแต่วันถัดจากวันประกาศในราชกิจจา</w:t>
      </w:r>
      <w:proofErr w:type="spellStart"/>
      <w:r w:rsidR="00806FC1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นุเ</w:t>
      </w:r>
      <w:proofErr w:type="spellEnd"/>
      <w:r w:rsidR="00806FC1"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บกษาเป็นต้นไป</w:t>
      </w:r>
    </w:p>
    <w:p w14:paraId="20F513C8" w14:textId="77777777" w:rsidR="005230FB" w:rsidRPr="005230FB" w:rsidRDefault="005230FB" w:rsidP="005230FB">
      <w:pPr>
        <w:spacing w:after="0" w:line="240" w:lineRule="auto"/>
        <w:ind w:firstLine="709"/>
        <w:jc w:val="both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345BD901" w14:textId="31B2C768" w:rsidR="003A188A" w:rsidRPr="005230FB" w:rsidRDefault="003A188A" w:rsidP="005230FB">
      <w:pPr>
        <w:spacing w:after="0" w:line="240" w:lineRule="auto"/>
        <w:ind w:firstLine="709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ข้อ ๓  </w:t>
      </w:r>
      <w:r w:rsidRPr="005230FB">
        <w:rPr>
          <w:rFonts w:ascii="TH SarabunPSK" w:hAnsi="TH SarabunPSK" w:cs="TH SarabunPSK"/>
          <w:sz w:val="34"/>
          <w:szCs w:val="34"/>
          <w:cs/>
        </w:rPr>
        <w:t>ให้</w:t>
      </w:r>
      <w:r w:rsidR="006207B8" w:rsidRPr="005230FB">
        <w:rPr>
          <w:rFonts w:ascii="TH SarabunPSK" w:hAnsi="TH SarabunPSK" w:cs="TH SarabunPSK"/>
          <w:sz w:val="34"/>
          <w:szCs w:val="34"/>
          <w:cs/>
        </w:rPr>
        <w:t>เพิ่มข้อ</w:t>
      </w:r>
      <w:r w:rsidRPr="005230FB">
        <w:rPr>
          <w:rFonts w:ascii="TH SarabunPSK" w:hAnsi="TH SarabunPSK" w:cs="TH SarabunPSK"/>
          <w:sz w:val="34"/>
          <w:szCs w:val="34"/>
          <w:cs/>
        </w:rPr>
        <w:t>ความ</w:t>
      </w:r>
      <w:r w:rsidR="006207B8" w:rsidRPr="005230FB">
        <w:rPr>
          <w:rFonts w:ascii="TH SarabunPSK" w:hAnsi="TH SarabunPSK" w:cs="TH SarabunPSK"/>
          <w:sz w:val="34"/>
          <w:szCs w:val="34"/>
          <w:cs/>
        </w:rPr>
        <w:t>ต่อไปนี้เป็นวรรคสามของ</w:t>
      </w:r>
      <w:r w:rsidRPr="005230FB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E56736" w:rsidRPr="005230FB">
        <w:rPr>
          <w:rFonts w:ascii="TH SarabunPSK" w:hAnsi="TH SarabunPSK" w:cs="TH SarabunPSK"/>
          <w:sz w:val="34"/>
          <w:szCs w:val="34"/>
          <w:cs/>
        </w:rPr>
        <w:t>๔</w:t>
      </w:r>
      <w:r w:rsidRPr="005230FB">
        <w:rPr>
          <w:rFonts w:ascii="TH SarabunPSK" w:hAnsi="TH SarabunPSK" w:cs="TH SarabunPSK"/>
          <w:sz w:val="34"/>
          <w:szCs w:val="34"/>
          <w:cs/>
        </w:rPr>
        <w:t xml:space="preserve"> ของ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ระเบียบคณะกรรมการสิทธิมนุษยชน</w:t>
      </w:r>
      <w:r w:rsidRPr="005230FB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แห่งชาติว่าด้วยการกำหนดคุณสมบัติ วิธีการสรรหา และการคัดเลือกเลขาธิการคณะกรรมการสิทธิมนุษยชน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แห่งชาติ</w:t>
      </w:r>
      <w:r w:rsidRPr="005230FB">
        <w:rPr>
          <w:rFonts w:ascii="TH SarabunPSK" w:hAnsi="TH SarabunPSK" w:cs="TH SarabunPSK"/>
          <w:sz w:val="34"/>
          <w:szCs w:val="34"/>
          <w:cs/>
        </w:rPr>
        <w:t xml:space="preserve">พ.ศ. ๒๕๖๑ </w:t>
      </w:r>
    </w:p>
    <w:p w14:paraId="073B24B0" w14:textId="03D14888" w:rsidR="003A188A" w:rsidRPr="005230FB" w:rsidRDefault="003A188A" w:rsidP="005230FB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“</w:t>
      </w:r>
      <w:r w:rsidR="006207B8" w:rsidRPr="005230FB">
        <w:rPr>
          <w:rFonts w:ascii="TH SarabunPSK" w:eastAsia="Times New Roman" w:hAnsi="TH SarabunPSK" w:cs="TH SarabunPSK"/>
          <w:sz w:val="34"/>
          <w:szCs w:val="34"/>
          <w:cs/>
        </w:rPr>
        <w:t xml:space="preserve">เลขาธิการมีวาระการดำรงตำแหน่งสี่ปีนับแต่วันที่ได้รับแต่งตั้ง </w:t>
      </w:r>
      <w:r w:rsidR="008476D2" w:rsidRPr="005230FB">
        <w:rPr>
          <w:rFonts w:ascii="TH SarabunPSK" w:eastAsia="Times New Roman" w:hAnsi="TH SarabunPSK" w:cs="TH SarabunPSK"/>
          <w:sz w:val="34"/>
          <w:szCs w:val="34"/>
          <w:cs/>
        </w:rPr>
        <w:t>โดยให้ดำรงตำแหน่งได้เพียงวาระเดียว</w:t>
      </w:r>
      <w:r w:rsidR="00C47AB1" w:rsidRPr="005230FB">
        <w:rPr>
          <w:rFonts w:ascii="TH SarabunPSK" w:eastAsia="Times New Roman" w:hAnsi="TH SarabunPSK" w:cs="TH SarabunPSK"/>
          <w:sz w:val="34"/>
          <w:szCs w:val="34"/>
          <w:cs/>
        </w:rPr>
        <w:t xml:space="preserve"> ทั้งนี้ </w:t>
      </w:r>
      <w:r w:rsidR="008476D2" w:rsidRPr="005230FB">
        <w:rPr>
          <w:rFonts w:ascii="TH SarabunPSK" w:eastAsia="Times New Roman" w:hAnsi="TH SarabunPSK" w:cs="TH SarabunPSK"/>
          <w:sz w:val="34"/>
          <w:szCs w:val="34"/>
          <w:cs/>
        </w:rPr>
        <w:t>หากประธานกรรมการเห็นว่ามีความจำเป็นเพื่อประโยชน์ของทางราชการที่จะให้ผู้นั้น</w:t>
      </w:r>
      <w:r w:rsidR="005230FB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="008476D2" w:rsidRPr="005230FB">
        <w:rPr>
          <w:rFonts w:ascii="TH SarabunPSK" w:eastAsia="Times New Roman" w:hAnsi="TH SarabunPSK" w:cs="TH SarabunPSK"/>
          <w:sz w:val="34"/>
          <w:szCs w:val="34"/>
          <w:cs/>
        </w:rPr>
        <w:t>คงอยู่ปฏิบัติหน้าที่เดิมต่อไป อาจเสนอคณะกรรมการเพื่อพิจารณาอนุมัติ โดยให้เสนอได้ไม่เกินสองครั้ง ครั้งละไม่เกินหนึ่งปี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”</w:t>
      </w:r>
    </w:p>
    <w:p w14:paraId="33308C0A" w14:textId="77777777" w:rsidR="005230FB" w:rsidRPr="005230FB" w:rsidRDefault="005230FB" w:rsidP="005230FB">
      <w:pPr>
        <w:spacing w:after="0" w:line="240" w:lineRule="auto"/>
        <w:ind w:firstLine="709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401C2F78" w14:textId="239702B9" w:rsidR="00806FC1" w:rsidRPr="005230FB" w:rsidRDefault="00806FC1" w:rsidP="005230FB">
      <w:pPr>
        <w:spacing w:after="0" w:line="240" w:lineRule="auto"/>
        <w:ind w:firstLine="2160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ประกาศ ณ </w:t>
      </w:r>
      <w:r w:rsidRPr="00271C4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วันที่</w:t>
      </w:r>
      <w:r w:rsidR="00271C44" w:rsidRPr="00271C4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 ๘  </w:t>
      </w:r>
      <w:r w:rsidR="0060684E" w:rsidRPr="00271C4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พฤษภาคม</w:t>
      </w: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พ.ศ. ๒๕๖</w:t>
      </w:r>
      <w:r w:rsidR="005230F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๙</w:t>
      </w:r>
    </w:p>
    <w:p w14:paraId="1455EE6E" w14:textId="3687552B" w:rsidR="00117779" w:rsidRPr="005230FB" w:rsidRDefault="00B83081" w:rsidP="005230FB">
      <w:pPr>
        <w:spacing w:after="0" w:line="240" w:lineRule="auto"/>
        <w:ind w:firstLine="2160"/>
        <w:jc w:val="center"/>
        <w:rPr>
          <w:rFonts w:ascii="TH SarabunPSK" w:eastAsia="SimSun" w:hAnsi="TH SarabunPSK" w:cs="TH SarabunPSK"/>
          <w:sz w:val="34"/>
          <w:szCs w:val="34"/>
          <w:cs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พรประไพ  กาญจนรินท</w:t>
      </w:r>
      <w:proofErr w:type="spellStart"/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ร์</w:t>
      </w:r>
      <w:proofErr w:type="spellEnd"/>
    </w:p>
    <w:p w14:paraId="3FA8B1A6" w14:textId="77777777" w:rsidR="003A188A" w:rsidRPr="005230FB" w:rsidRDefault="00806FC1" w:rsidP="005230FB">
      <w:pPr>
        <w:spacing w:after="0" w:line="240" w:lineRule="auto"/>
        <w:ind w:firstLine="2160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5230F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ประธานกรรมการสิทธิมนุษยชนแห่งชาติ</w:t>
      </w:r>
    </w:p>
    <w:sectPr w:rsidR="003A188A" w:rsidRPr="005230FB" w:rsidSect="00220BAA">
      <w:headerReference w:type="default" r:id="rId8"/>
      <w:footnotePr>
        <w:numFmt w:val="thaiNumbers"/>
      </w:footnotePr>
      <w:pgSz w:w="11906" w:h="16838"/>
      <w:pgMar w:top="1134" w:right="1134" w:bottom="1134" w:left="1701" w:header="567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7389" w14:textId="77777777" w:rsidR="00446B7B" w:rsidRDefault="00446B7B" w:rsidP="00806FC1">
      <w:pPr>
        <w:spacing w:after="0" w:line="240" w:lineRule="auto"/>
      </w:pPr>
      <w:r>
        <w:separator/>
      </w:r>
    </w:p>
  </w:endnote>
  <w:endnote w:type="continuationSeparator" w:id="0">
    <w:p w14:paraId="77741FE7" w14:textId="77777777" w:rsidR="00446B7B" w:rsidRDefault="00446B7B" w:rsidP="0080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8D99" w14:textId="77777777" w:rsidR="00446B7B" w:rsidRDefault="00446B7B" w:rsidP="00806FC1">
      <w:pPr>
        <w:spacing w:after="0" w:line="240" w:lineRule="auto"/>
      </w:pPr>
      <w:r>
        <w:separator/>
      </w:r>
    </w:p>
  </w:footnote>
  <w:footnote w:type="continuationSeparator" w:id="0">
    <w:p w14:paraId="7BB5C4AB" w14:textId="77777777" w:rsidR="00446B7B" w:rsidRDefault="00446B7B" w:rsidP="00806FC1">
      <w:pPr>
        <w:spacing w:after="0" w:line="240" w:lineRule="auto"/>
      </w:pPr>
      <w:r>
        <w:continuationSeparator/>
      </w:r>
    </w:p>
  </w:footnote>
  <w:footnote w:id="1">
    <w:p w14:paraId="45A199C8" w14:textId="20339B17" w:rsidR="005230FB" w:rsidRPr="006B365A" w:rsidRDefault="005230FB" w:rsidP="005230FB">
      <w:pPr>
        <w:pStyle w:val="ab"/>
        <w:tabs>
          <w:tab w:val="left" w:pos="709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6B365A">
        <w:rPr>
          <w:rFonts w:ascii="TH SarabunPSK" w:eastAsia="Calibri" w:hAnsi="TH SarabunPSK" w:cs="TH SarabunPSK"/>
          <w:sz w:val="28"/>
          <w:szCs w:val="28"/>
        </w:rPr>
        <w:tab/>
      </w:r>
      <w:r w:rsidRPr="006B365A">
        <w:rPr>
          <w:rFonts w:ascii="TH SarabunPSK" w:eastAsia="Calibri" w:hAnsi="TH SarabunPSK" w:cs="TH SarabunPSK"/>
          <w:sz w:val="28"/>
          <w:szCs w:val="28"/>
          <w:vertAlign w:val="superscript"/>
        </w:rPr>
        <w:footnoteRef/>
      </w:r>
      <w:r w:rsidRPr="006B365A">
        <w:rPr>
          <w:rFonts w:ascii="TH SarabunPSK" w:eastAsia="Calibri" w:hAnsi="TH SarabunPSK" w:cs="TH SarabunPSK"/>
          <w:sz w:val="28"/>
          <w:szCs w:val="28"/>
        </w:rPr>
        <w:t xml:space="preserve"> </w:t>
      </w:r>
      <w:r w:rsidRPr="006B365A">
        <w:rPr>
          <w:rFonts w:ascii="TH SarabunPSK" w:eastAsia="Calibri" w:hAnsi="TH SarabunPSK" w:cs="TH SarabunPSK"/>
          <w:sz w:val="28"/>
          <w:szCs w:val="28"/>
          <w:cs/>
        </w:rPr>
        <w:t>ราชกิจจา</w:t>
      </w:r>
      <w:proofErr w:type="spellStart"/>
      <w:r w:rsidRPr="006B365A">
        <w:rPr>
          <w:rFonts w:ascii="TH SarabunPSK" w:eastAsia="Calibri" w:hAnsi="TH SarabunPSK" w:cs="TH SarabunPSK"/>
          <w:sz w:val="28"/>
          <w:szCs w:val="28"/>
          <w:cs/>
        </w:rPr>
        <w:t>นุเ</w:t>
      </w:r>
      <w:proofErr w:type="spellEnd"/>
      <w:r w:rsidRPr="006B365A">
        <w:rPr>
          <w:rFonts w:ascii="TH SarabunPSK" w:eastAsia="Calibri" w:hAnsi="TH SarabunPSK" w:cs="TH SarabunPSK"/>
          <w:sz w:val="28"/>
          <w:szCs w:val="28"/>
          <w:cs/>
        </w:rPr>
        <w:t xml:space="preserve">บกษา </w:t>
      </w:r>
      <w:r w:rsidRPr="00271C44">
        <w:rPr>
          <w:rFonts w:ascii="TH SarabunPSK" w:eastAsia="Calibri" w:hAnsi="TH SarabunPSK" w:cs="TH SarabunPSK"/>
          <w:sz w:val="28"/>
          <w:szCs w:val="28"/>
          <w:cs/>
        </w:rPr>
        <w:t>เล</w:t>
      </w:r>
      <w:r w:rsidRPr="00271C44">
        <w:rPr>
          <w:rFonts w:ascii="TH SarabunPSK" w:eastAsia="Calibri" w:hAnsi="TH SarabunPSK" w:cs="TH SarabunPSK" w:hint="cs"/>
          <w:sz w:val="28"/>
          <w:szCs w:val="28"/>
          <w:cs/>
        </w:rPr>
        <w:t>่</w:t>
      </w:r>
      <w:r w:rsidRPr="00271C44">
        <w:rPr>
          <w:rFonts w:ascii="TH SarabunPSK" w:eastAsia="Calibri" w:hAnsi="TH SarabunPSK" w:cs="TH SarabunPSK"/>
          <w:sz w:val="28"/>
          <w:szCs w:val="28"/>
          <w:cs/>
        </w:rPr>
        <w:t>ม ๑</w:t>
      </w:r>
      <w:r w:rsidRPr="00271C44">
        <w:rPr>
          <w:rFonts w:ascii="TH SarabunPSK" w:eastAsia="Calibri" w:hAnsi="TH SarabunPSK" w:cs="TH SarabunPSK" w:hint="cs"/>
          <w:sz w:val="28"/>
          <w:szCs w:val="28"/>
          <w:cs/>
        </w:rPr>
        <w:t>๔</w:t>
      </w:r>
      <w:r w:rsidR="00271C44" w:rsidRPr="00271C44">
        <w:rPr>
          <w:rFonts w:ascii="TH SarabunPSK" w:eastAsia="Calibri" w:hAnsi="TH SarabunPSK" w:cs="TH SarabunPSK" w:hint="cs"/>
          <w:sz w:val="28"/>
          <w:szCs w:val="28"/>
          <w:cs/>
        </w:rPr>
        <w:t>๓</w:t>
      </w:r>
      <w:r w:rsidRPr="00271C44">
        <w:rPr>
          <w:rFonts w:ascii="TH SarabunPSK" w:eastAsia="Calibri" w:hAnsi="TH SarabunPSK" w:cs="TH SarabunPSK"/>
          <w:sz w:val="28"/>
          <w:szCs w:val="28"/>
          <w:cs/>
        </w:rPr>
        <w:t xml:space="preserve">/ตอนที่ </w:t>
      </w:r>
      <w:r w:rsidR="00271C44" w:rsidRPr="00271C44">
        <w:rPr>
          <w:rFonts w:ascii="TH SarabunPSK" w:eastAsia="Calibri" w:hAnsi="TH SarabunPSK" w:cs="TH SarabunPSK" w:hint="cs"/>
          <w:sz w:val="28"/>
          <w:szCs w:val="28"/>
          <w:cs/>
        </w:rPr>
        <w:t>๓๑</w:t>
      </w:r>
      <w:r w:rsidRPr="00271C44">
        <w:rPr>
          <w:rFonts w:ascii="TH SarabunPSK" w:eastAsia="Calibri" w:hAnsi="TH SarabunPSK" w:cs="TH SarabunPSK"/>
          <w:sz w:val="28"/>
          <w:szCs w:val="28"/>
          <w:cs/>
        </w:rPr>
        <w:t xml:space="preserve"> ก/หน</w:t>
      </w:r>
      <w:r w:rsidRPr="00271C44">
        <w:rPr>
          <w:rFonts w:ascii="TH SarabunPSK" w:eastAsia="Calibri" w:hAnsi="TH SarabunPSK" w:cs="TH SarabunPSK" w:hint="cs"/>
          <w:sz w:val="28"/>
          <w:szCs w:val="28"/>
          <w:cs/>
        </w:rPr>
        <w:t>้</w:t>
      </w:r>
      <w:r w:rsidRPr="00271C44">
        <w:rPr>
          <w:rFonts w:ascii="TH SarabunPSK" w:eastAsia="Calibri" w:hAnsi="TH SarabunPSK" w:cs="TH SarabunPSK"/>
          <w:sz w:val="28"/>
          <w:szCs w:val="28"/>
          <w:cs/>
        </w:rPr>
        <w:t xml:space="preserve">า </w:t>
      </w:r>
      <w:r w:rsidRPr="00271C44">
        <w:rPr>
          <w:rFonts w:ascii="TH SarabunPSK" w:eastAsia="Calibri" w:hAnsi="TH SarabunPSK" w:cs="TH SarabunPSK" w:hint="cs"/>
          <w:sz w:val="28"/>
          <w:szCs w:val="28"/>
          <w:cs/>
        </w:rPr>
        <w:t>๓</w:t>
      </w:r>
      <w:r w:rsidR="00271C44" w:rsidRPr="00271C44">
        <w:rPr>
          <w:rFonts w:ascii="TH SarabunPSK" w:eastAsia="Calibri" w:hAnsi="TH SarabunPSK" w:cs="TH SarabunPSK" w:hint="cs"/>
          <w:sz w:val="28"/>
          <w:szCs w:val="28"/>
          <w:cs/>
        </w:rPr>
        <w:t>๖</w:t>
      </w:r>
      <w:r w:rsidRPr="00271C44">
        <w:rPr>
          <w:rFonts w:ascii="TH SarabunPSK" w:eastAsia="Calibri" w:hAnsi="TH SarabunPSK" w:cs="TH SarabunPSK"/>
          <w:sz w:val="28"/>
          <w:szCs w:val="28"/>
          <w:cs/>
        </w:rPr>
        <w:t>/</w:t>
      </w:r>
      <w:r w:rsidR="00271C44" w:rsidRPr="00271C44">
        <w:rPr>
          <w:rFonts w:ascii="TH SarabunPSK" w:eastAsia="Calibri" w:hAnsi="TH SarabunPSK" w:cs="TH SarabunPSK" w:hint="cs"/>
          <w:sz w:val="28"/>
          <w:szCs w:val="28"/>
          <w:cs/>
        </w:rPr>
        <w:t>๑๔</w:t>
      </w:r>
      <w:r w:rsidRPr="00271C44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="00B25C2F" w:rsidRPr="00271C44">
        <w:rPr>
          <w:rFonts w:ascii="TH SarabunPSK" w:eastAsia="Calibri" w:hAnsi="TH SarabunPSK" w:cs="TH SarabunPSK" w:hint="cs"/>
          <w:sz w:val="28"/>
          <w:szCs w:val="28"/>
          <w:cs/>
        </w:rPr>
        <w:t>พฤษภ</w:t>
      </w:r>
      <w:r w:rsidRPr="00271C44">
        <w:rPr>
          <w:rFonts w:ascii="TH SarabunPSK" w:eastAsia="Calibri" w:hAnsi="TH SarabunPSK" w:cs="TH SarabunPSK" w:hint="cs"/>
          <w:sz w:val="28"/>
          <w:szCs w:val="28"/>
          <w:cs/>
        </w:rPr>
        <w:t>าคม ๒๕๖</w:t>
      </w:r>
      <w:r w:rsidR="00B25C2F" w:rsidRPr="00271C44">
        <w:rPr>
          <w:rFonts w:ascii="TH SarabunPSK" w:eastAsia="Calibri" w:hAnsi="TH SarabunPSK" w:cs="TH SarabunPSK" w:hint="cs"/>
          <w:sz w:val="28"/>
          <w:szCs w:val="28"/>
          <w:cs/>
        </w:rPr>
        <w:t>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181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4"/>
        <w:szCs w:val="34"/>
      </w:rPr>
    </w:sdtEndPr>
    <w:sdtContent>
      <w:p w14:paraId="31C4CC28" w14:textId="77777777" w:rsidR="00B83081" w:rsidRPr="00B83081" w:rsidRDefault="00B83081">
        <w:pPr>
          <w:pStyle w:val="a7"/>
          <w:jc w:val="center"/>
          <w:rPr>
            <w:rFonts w:ascii="TH SarabunPSK" w:hAnsi="TH SarabunPSK" w:cs="TH SarabunPSK"/>
            <w:sz w:val="34"/>
            <w:szCs w:val="34"/>
          </w:rPr>
        </w:pPr>
        <w:r w:rsidRPr="00B83081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B83081">
          <w:rPr>
            <w:rFonts w:ascii="TH SarabunPSK" w:hAnsi="TH SarabunPSK" w:cs="TH SarabunPSK"/>
            <w:sz w:val="34"/>
            <w:szCs w:val="34"/>
          </w:rPr>
          <w:instrText>PAGE   \* MERGEFORMAT</w:instrText>
        </w:r>
        <w:r w:rsidRPr="00B83081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="00EB2BFB" w:rsidRPr="00EB2BFB">
          <w:rPr>
            <w:rFonts w:ascii="TH SarabunPSK" w:hAnsi="TH SarabunPSK" w:cs="TH SarabunPSK"/>
            <w:noProof/>
            <w:sz w:val="34"/>
            <w:szCs w:val="34"/>
            <w:cs/>
            <w:lang w:val="th-TH"/>
          </w:rPr>
          <w:t>๒</w:t>
        </w:r>
        <w:r w:rsidRPr="00B83081">
          <w:rPr>
            <w:rFonts w:ascii="TH SarabunPSK" w:hAnsi="TH SarabunPSK" w:cs="TH SarabunPSK"/>
            <w:sz w:val="34"/>
            <w:szCs w:val="34"/>
          </w:rPr>
          <w:fldChar w:fldCharType="end"/>
        </w:r>
      </w:p>
    </w:sdtContent>
  </w:sdt>
  <w:p w14:paraId="65D8ED7A" w14:textId="77777777" w:rsidR="00B83081" w:rsidRDefault="00B830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608D"/>
    <w:multiLevelType w:val="hybridMultilevel"/>
    <w:tmpl w:val="F030E04C"/>
    <w:lvl w:ilvl="0" w:tplc="DAF46ACE">
      <w:start w:val="27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317E5"/>
    <w:multiLevelType w:val="hybridMultilevel"/>
    <w:tmpl w:val="566CFFC0"/>
    <w:lvl w:ilvl="0" w:tplc="C24A1EFE">
      <w:start w:val="27"/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55122500">
    <w:abstractNumId w:val="1"/>
  </w:num>
  <w:num w:numId="2" w16cid:durableId="132693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C1"/>
    <w:rsid w:val="0000363D"/>
    <w:rsid w:val="00005E97"/>
    <w:rsid w:val="0006173F"/>
    <w:rsid w:val="000E648E"/>
    <w:rsid w:val="000E6D3A"/>
    <w:rsid w:val="000F01EF"/>
    <w:rsid w:val="00111E35"/>
    <w:rsid w:val="00117779"/>
    <w:rsid w:val="001545DA"/>
    <w:rsid w:val="00161BAB"/>
    <w:rsid w:val="001D010B"/>
    <w:rsid w:val="001D27E6"/>
    <w:rsid w:val="00200EB7"/>
    <w:rsid w:val="00220BAA"/>
    <w:rsid w:val="00230334"/>
    <w:rsid w:val="00271483"/>
    <w:rsid w:val="00271C44"/>
    <w:rsid w:val="002A27B5"/>
    <w:rsid w:val="002F2303"/>
    <w:rsid w:val="00362E6F"/>
    <w:rsid w:val="00370C7B"/>
    <w:rsid w:val="00380794"/>
    <w:rsid w:val="003819C8"/>
    <w:rsid w:val="003A188A"/>
    <w:rsid w:val="003A32BA"/>
    <w:rsid w:val="003C2754"/>
    <w:rsid w:val="00446B7B"/>
    <w:rsid w:val="00463635"/>
    <w:rsid w:val="00475CF2"/>
    <w:rsid w:val="004B114D"/>
    <w:rsid w:val="00505275"/>
    <w:rsid w:val="0051321A"/>
    <w:rsid w:val="005230FB"/>
    <w:rsid w:val="00523B38"/>
    <w:rsid w:val="00525586"/>
    <w:rsid w:val="00554625"/>
    <w:rsid w:val="00571584"/>
    <w:rsid w:val="00583ABE"/>
    <w:rsid w:val="005A2887"/>
    <w:rsid w:val="005D0FD8"/>
    <w:rsid w:val="005D706D"/>
    <w:rsid w:val="00602369"/>
    <w:rsid w:val="0060684E"/>
    <w:rsid w:val="0061755A"/>
    <w:rsid w:val="006207B8"/>
    <w:rsid w:val="0064250C"/>
    <w:rsid w:val="006654D1"/>
    <w:rsid w:val="006B46DE"/>
    <w:rsid w:val="006B4D24"/>
    <w:rsid w:val="006E6CB7"/>
    <w:rsid w:val="00714B0F"/>
    <w:rsid w:val="0072544A"/>
    <w:rsid w:val="0073607A"/>
    <w:rsid w:val="007527CF"/>
    <w:rsid w:val="007748B4"/>
    <w:rsid w:val="007766E4"/>
    <w:rsid w:val="007911E9"/>
    <w:rsid w:val="00791E4F"/>
    <w:rsid w:val="007C6BBE"/>
    <w:rsid w:val="007F2F57"/>
    <w:rsid w:val="00806FC1"/>
    <w:rsid w:val="00812A25"/>
    <w:rsid w:val="00831615"/>
    <w:rsid w:val="008476D2"/>
    <w:rsid w:val="00896CC7"/>
    <w:rsid w:val="008E0172"/>
    <w:rsid w:val="008F6E89"/>
    <w:rsid w:val="00920FFF"/>
    <w:rsid w:val="00951FAE"/>
    <w:rsid w:val="00962B14"/>
    <w:rsid w:val="009A2EDC"/>
    <w:rsid w:val="009F0D7F"/>
    <w:rsid w:val="00AB483E"/>
    <w:rsid w:val="00AB6444"/>
    <w:rsid w:val="00AF4032"/>
    <w:rsid w:val="00B00D2E"/>
    <w:rsid w:val="00B25C2F"/>
    <w:rsid w:val="00B83081"/>
    <w:rsid w:val="00B841C5"/>
    <w:rsid w:val="00B92864"/>
    <w:rsid w:val="00BE3708"/>
    <w:rsid w:val="00C13885"/>
    <w:rsid w:val="00C32174"/>
    <w:rsid w:val="00C47AB1"/>
    <w:rsid w:val="00C619D0"/>
    <w:rsid w:val="00C9437D"/>
    <w:rsid w:val="00CA508D"/>
    <w:rsid w:val="00D4269A"/>
    <w:rsid w:val="00D515BE"/>
    <w:rsid w:val="00D66E9B"/>
    <w:rsid w:val="00DD1560"/>
    <w:rsid w:val="00E21E4D"/>
    <w:rsid w:val="00E27019"/>
    <w:rsid w:val="00E34B1D"/>
    <w:rsid w:val="00E47739"/>
    <w:rsid w:val="00E56736"/>
    <w:rsid w:val="00E727A4"/>
    <w:rsid w:val="00EA7BAD"/>
    <w:rsid w:val="00EB0FC5"/>
    <w:rsid w:val="00EB1F87"/>
    <w:rsid w:val="00EB2351"/>
    <w:rsid w:val="00EB2BFB"/>
    <w:rsid w:val="00EB3CDC"/>
    <w:rsid w:val="00ED6C0D"/>
    <w:rsid w:val="00F029CA"/>
    <w:rsid w:val="00F0720A"/>
    <w:rsid w:val="00F22A9B"/>
    <w:rsid w:val="00F93929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12C7"/>
  <w15:docId w15:val="{7BEEE163-784D-412F-A67C-D8BB439E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06FC1"/>
    <w:rPr>
      <w:rFonts w:ascii="Times New Roman" w:hAnsi="Times New Roman" w:cs="EucrosiaUPC" w:hint="default"/>
      <w:sz w:val="20"/>
      <w:szCs w:val="28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1D27E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27E6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27148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83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83081"/>
  </w:style>
  <w:style w:type="paragraph" w:styleId="a9">
    <w:name w:val="footer"/>
    <w:basedOn w:val="a"/>
    <w:link w:val="aa"/>
    <w:uiPriority w:val="99"/>
    <w:unhideWhenUsed/>
    <w:rsid w:val="00B83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83081"/>
  </w:style>
  <w:style w:type="paragraph" w:styleId="ab">
    <w:name w:val="footnote text"/>
    <w:basedOn w:val="a"/>
    <w:link w:val="ac"/>
    <w:uiPriority w:val="99"/>
    <w:semiHidden/>
    <w:unhideWhenUsed/>
    <w:rsid w:val="00EB2BFB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EB2BFB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D2D4-A76F-4CFB-A5CD-49945A8E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สุรัตน์ อินทร์ศิริ</dc:creator>
  <cp:lastModifiedBy>komate subongkoj</cp:lastModifiedBy>
  <cp:revision>5</cp:revision>
  <cp:lastPrinted>2025-10-03T04:18:00Z</cp:lastPrinted>
  <dcterms:created xsi:type="dcterms:W3CDTF">2026-05-06T08:26:00Z</dcterms:created>
  <dcterms:modified xsi:type="dcterms:W3CDTF">2026-05-14T12:57:00Z</dcterms:modified>
</cp:coreProperties>
</file>